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09C" w:rsidRPr="00466DA4" w:rsidRDefault="00FB209C" w:rsidP="00FB209C">
      <w:pPr>
        <w:pBdr>
          <w:top w:val="none" w:sz="0" w:space="0" w:color="auto"/>
          <w:left w:val="none" w:sz="0" w:space="0" w:color="auto"/>
          <w:bottom w:val="none" w:sz="0" w:space="0" w:color="auto"/>
          <w:right w:val="none" w:sz="0" w:space="0" w:color="auto"/>
          <w:bar w:val="none" w:sz="0" w:color="auto"/>
        </w:pBdr>
        <w:jc w:val="center"/>
        <w:rPr>
          <w:rFonts w:ascii="Arial" w:hAnsi="Arial"/>
          <w:b/>
          <w:color w:val="000000"/>
        </w:rPr>
      </w:pPr>
      <w:r w:rsidRPr="00466DA4">
        <w:rPr>
          <w:rFonts w:ascii="Arial" w:hAnsi="Arial"/>
          <w:b/>
          <w:color w:val="000000"/>
        </w:rPr>
        <w:t xml:space="preserve">ENVIRONMENTAL PSA </w:t>
      </w:r>
    </w:p>
    <w:p w:rsidR="00FB209C" w:rsidRPr="00466DA4" w:rsidRDefault="00FB209C" w:rsidP="00FB209C">
      <w:pPr>
        <w:pBdr>
          <w:top w:val="none" w:sz="0" w:space="0" w:color="auto"/>
          <w:left w:val="none" w:sz="0" w:space="0" w:color="auto"/>
          <w:bottom w:val="none" w:sz="0" w:space="0" w:color="auto"/>
          <w:right w:val="none" w:sz="0" w:space="0" w:color="auto"/>
          <w:bar w:val="none" w:sz="0" w:color="auto"/>
        </w:pBdr>
        <w:jc w:val="center"/>
        <w:rPr>
          <w:rFonts w:ascii="Arial" w:hAnsi="Arial"/>
          <w:b/>
          <w:i/>
          <w:color w:val="000000"/>
        </w:rPr>
      </w:pPr>
      <w:r w:rsidRPr="00466DA4">
        <w:rPr>
          <w:rFonts w:ascii="Arial" w:hAnsi="Arial"/>
          <w:b/>
          <w:i/>
          <w:color w:val="000000"/>
        </w:rPr>
        <w:t xml:space="preserve"> </w:t>
      </w:r>
    </w:p>
    <w:tbl>
      <w:tblPr>
        <w:tblStyle w:val="TableGrid"/>
        <w:tblW w:w="0" w:type="auto"/>
        <w:tblLook w:val="00BF" w:firstRow="1" w:lastRow="0" w:firstColumn="1" w:lastColumn="0" w:noHBand="0" w:noVBand="0"/>
      </w:tblPr>
      <w:tblGrid>
        <w:gridCol w:w="4403"/>
        <w:gridCol w:w="4453"/>
      </w:tblGrid>
      <w:tr w:rsidR="00FB209C" w:rsidRPr="00466DA4" w:rsidTr="00C942CD">
        <w:trPr>
          <w:trHeight w:val="308"/>
        </w:trPr>
        <w:tc>
          <w:tcPr>
            <w:tcW w:w="4729" w:type="dxa"/>
          </w:tcPr>
          <w:p w:rsidR="00FB209C" w:rsidRPr="00466DA4" w:rsidRDefault="00FB209C" w:rsidP="00C942CD">
            <w:pPr>
              <w:pBdr>
                <w:top w:val="none" w:sz="0" w:space="0" w:color="auto"/>
                <w:left w:val="none" w:sz="0" w:space="0" w:color="auto"/>
                <w:bottom w:val="none" w:sz="0" w:space="0" w:color="auto"/>
                <w:right w:val="none" w:sz="0" w:space="0" w:color="auto"/>
                <w:bar w:val="none" w:sz="0" w:color="auto"/>
              </w:pBdr>
              <w:rPr>
                <w:rFonts w:ascii="Arial" w:hAnsi="Arial"/>
                <w:b/>
                <w:i/>
                <w:color w:val="000000"/>
              </w:rPr>
            </w:pPr>
            <w:r w:rsidRPr="00466DA4">
              <w:rPr>
                <w:rFonts w:ascii="Arial" w:hAnsi="Arial"/>
                <w:b/>
                <w:i/>
                <w:color w:val="000000"/>
              </w:rPr>
              <w:t xml:space="preserve">GRADE </w:t>
            </w:r>
          </w:p>
        </w:tc>
        <w:tc>
          <w:tcPr>
            <w:tcW w:w="4729" w:type="dxa"/>
          </w:tcPr>
          <w:p w:rsidR="00FB209C" w:rsidRPr="00466DA4" w:rsidRDefault="00FB209C" w:rsidP="00C942CD">
            <w:pPr>
              <w:pBdr>
                <w:top w:val="none" w:sz="0" w:space="0" w:color="auto"/>
                <w:left w:val="none" w:sz="0" w:space="0" w:color="auto"/>
                <w:bottom w:val="none" w:sz="0" w:space="0" w:color="auto"/>
                <w:right w:val="none" w:sz="0" w:space="0" w:color="auto"/>
                <w:bar w:val="none" w:sz="0" w:color="auto"/>
              </w:pBdr>
              <w:rPr>
                <w:rFonts w:ascii="Arial" w:hAnsi="Arial"/>
                <w:b/>
                <w:i/>
                <w:color w:val="000000"/>
              </w:rPr>
            </w:pPr>
            <w:r w:rsidRPr="00466DA4">
              <w:rPr>
                <w:rFonts w:ascii="Arial" w:hAnsi="Arial"/>
                <w:b/>
                <w:i/>
                <w:color w:val="000000"/>
              </w:rPr>
              <w:t>CONTENT AREAS BEING INTEGRATED</w:t>
            </w:r>
          </w:p>
        </w:tc>
      </w:tr>
      <w:tr w:rsidR="00FB209C" w:rsidRPr="00466DA4" w:rsidTr="00C942CD">
        <w:trPr>
          <w:trHeight w:val="285"/>
        </w:trPr>
        <w:tc>
          <w:tcPr>
            <w:tcW w:w="4729" w:type="dxa"/>
          </w:tcPr>
          <w:p w:rsidR="00FB209C" w:rsidRPr="00466DA4" w:rsidRDefault="00FB209C"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66DA4">
              <w:rPr>
                <w:rFonts w:ascii="Arial" w:hAnsi="Arial"/>
                <w:color w:val="000000"/>
              </w:rPr>
              <w:t>FIFTH</w:t>
            </w:r>
          </w:p>
          <w:p w:rsidR="00FB209C" w:rsidRPr="00466DA4" w:rsidRDefault="00FB209C"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p>
        </w:tc>
        <w:tc>
          <w:tcPr>
            <w:tcW w:w="4729" w:type="dxa"/>
          </w:tcPr>
          <w:p w:rsidR="00FB209C" w:rsidRPr="00466DA4" w:rsidRDefault="00FB209C"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66DA4">
              <w:rPr>
                <w:rFonts w:ascii="Arial" w:hAnsi="Arial"/>
                <w:color w:val="000000"/>
              </w:rPr>
              <w:t>THEATRE, SCIENCE, AND LANGUAGE ARTS</w:t>
            </w:r>
          </w:p>
        </w:tc>
      </w:tr>
    </w:tbl>
    <w:p w:rsidR="00FB209C" w:rsidRPr="00466DA4" w:rsidRDefault="00FB209C" w:rsidP="00FB209C">
      <w:pPr>
        <w:pBdr>
          <w:top w:val="none" w:sz="0" w:space="0" w:color="auto"/>
          <w:left w:val="none" w:sz="0" w:space="0" w:color="auto"/>
          <w:bottom w:val="none" w:sz="0" w:space="0" w:color="auto"/>
          <w:right w:val="none" w:sz="0" w:space="0" w:color="auto"/>
          <w:bar w:val="none" w:sz="0" w:color="auto"/>
        </w:pBdr>
        <w:rPr>
          <w:rFonts w:ascii="Arial" w:hAnsi="Arial"/>
          <w:b/>
          <w:i/>
          <w:color w:val="000000"/>
        </w:rPr>
      </w:pPr>
    </w:p>
    <w:tbl>
      <w:tblPr>
        <w:tblStyle w:val="TableGrid"/>
        <w:tblW w:w="0" w:type="auto"/>
        <w:tblLook w:val="00BF" w:firstRow="1" w:lastRow="0" w:firstColumn="1" w:lastColumn="0" w:noHBand="0" w:noVBand="0"/>
      </w:tblPr>
      <w:tblGrid>
        <w:gridCol w:w="2011"/>
        <w:gridCol w:w="3192"/>
        <w:gridCol w:w="3653"/>
      </w:tblGrid>
      <w:tr w:rsidR="00FB209C" w:rsidRPr="00466DA4" w:rsidTr="00C942CD">
        <w:trPr>
          <w:trHeight w:val="308"/>
        </w:trPr>
        <w:tc>
          <w:tcPr>
            <w:tcW w:w="2088" w:type="dxa"/>
          </w:tcPr>
          <w:p w:rsidR="00FB209C" w:rsidRPr="00466DA4" w:rsidRDefault="00FB209C" w:rsidP="00C942CD">
            <w:pPr>
              <w:pBdr>
                <w:top w:val="none" w:sz="0" w:space="0" w:color="auto"/>
                <w:left w:val="none" w:sz="0" w:space="0" w:color="auto"/>
                <w:bottom w:val="none" w:sz="0" w:space="0" w:color="auto"/>
                <w:right w:val="none" w:sz="0" w:space="0" w:color="auto"/>
                <w:bar w:val="none" w:sz="0" w:color="auto"/>
              </w:pBdr>
              <w:rPr>
                <w:rFonts w:ascii="Arial" w:hAnsi="Arial"/>
                <w:b/>
                <w:i/>
                <w:color w:val="000000"/>
              </w:rPr>
            </w:pPr>
          </w:p>
        </w:tc>
        <w:tc>
          <w:tcPr>
            <w:tcW w:w="3420" w:type="dxa"/>
          </w:tcPr>
          <w:p w:rsidR="00FB209C" w:rsidRPr="00466DA4" w:rsidRDefault="00FB209C" w:rsidP="00C942CD">
            <w:pPr>
              <w:pBdr>
                <w:top w:val="none" w:sz="0" w:space="0" w:color="auto"/>
                <w:left w:val="none" w:sz="0" w:space="0" w:color="auto"/>
                <w:bottom w:val="none" w:sz="0" w:space="0" w:color="auto"/>
                <w:right w:val="none" w:sz="0" w:space="0" w:color="auto"/>
                <w:bar w:val="none" w:sz="0" w:color="auto"/>
              </w:pBdr>
              <w:rPr>
                <w:rFonts w:ascii="Arial" w:hAnsi="Arial"/>
                <w:b/>
                <w:i/>
                <w:color w:val="000000"/>
              </w:rPr>
            </w:pPr>
            <w:r w:rsidRPr="00466DA4">
              <w:rPr>
                <w:rFonts w:ascii="Arial" w:hAnsi="Arial"/>
                <w:b/>
                <w:i/>
                <w:color w:val="000000"/>
              </w:rPr>
              <w:t xml:space="preserve">ARTS DISCIPLINE </w:t>
            </w:r>
          </w:p>
        </w:tc>
        <w:tc>
          <w:tcPr>
            <w:tcW w:w="3960" w:type="dxa"/>
          </w:tcPr>
          <w:p w:rsidR="00FB209C" w:rsidRPr="00466DA4" w:rsidRDefault="00FB209C" w:rsidP="00C942CD">
            <w:pPr>
              <w:pBdr>
                <w:top w:val="none" w:sz="0" w:space="0" w:color="auto"/>
                <w:left w:val="none" w:sz="0" w:space="0" w:color="auto"/>
                <w:bottom w:val="none" w:sz="0" w:space="0" w:color="auto"/>
                <w:right w:val="none" w:sz="0" w:space="0" w:color="auto"/>
                <w:bar w:val="none" w:sz="0" w:color="auto"/>
              </w:pBdr>
              <w:rPr>
                <w:rFonts w:ascii="Arial" w:hAnsi="Arial"/>
                <w:b/>
                <w:i/>
                <w:color w:val="000000"/>
              </w:rPr>
            </w:pPr>
            <w:r w:rsidRPr="00466DA4">
              <w:rPr>
                <w:rFonts w:ascii="Arial" w:hAnsi="Arial"/>
                <w:b/>
                <w:i/>
                <w:color w:val="000000"/>
              </w:rPr>
              <w:t>OTHER CONTENT AREA</w:t>
            </w:r>
          </w:p>
        </w:tc>
      </w:tr>
      <w:tr w:rsidR="00FB209C" w:rsidRPr="00466DA4" w:rsidTr="00C942CD">
        <w:trPr>
          <w:trHeight w:val="305"/>
        </w:trPr>
        <w:tc>
          <w:tcPr>
            <w:tcW w:w="2088" w:type="dxa"/>
          </w:tcPr>
          <w:p w:rsidR="00FB209C" w:rsidRPr="00466DA4" w:rsidRDefault="00FB209C"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66DA4">
              <w:rPr>
                <w:rFonts w:ascii="Arial" w:hAnsi="Arial"/>
                <w:color w:val="000000"/>
              </w:rPr>
              <w:t>Standards Addressed in the Integrated Lesson/Activity</w:t>
            </w:r>
          </w:p>
        </w:tc>
        <w:tc>
          <w:tcPr>
            <w:tcW w:w="3420" w:type="dxa"/>
          </w:tcPr>
          <w:p w:rsidR="00FB209C" w:rsidRPr="00466DA4" w:rsidRDefault="00FB209C" w:rsidP="00C942CD">
            <w:pPr>
              <w:pBdr>
                <w:top w:val="none" w:sz="0" w:space="0" w:color="auto"/>
                <w:left w:val="none" w:sz="0" w:space="0" w:color="auto"/>
                <w:bottom w:val="none" w:sz="0" w:space="0" w:color="auto"/>
                <w:right w:val="none" w:sz="0" w:space="0" w:color="auto"/>
                <w:bar w:val="none" w:sz="0" w:color="auto"/>
              </w:pBdr>
              <w:rPr>
                <w:rFonts w:ascii="Arial" w:hAnsi="Arial"/>
                <w:b/>
                <w:color w:val="000000"/>
              </w:rPr>
            </w:pPr>
            <w:r w:rsidRPr="00466DA4">
              <w:rPr>
                <w:rFonts w:ascii="Arial" w:hAnsi="Arial"/>
                <w:b/>
                <w:color w:val="000000"/>
                <w:u w:val="single"/>
              </w:rPr>
              <w:t>THEATRE</w:t>
            </w:r>
          </w:p>
          <w:p w:rsidR="00FB209C" w:rsidRPr="00466DA4" w:rsidRDefault="00FB209C" w:rsidP="00C942CD">
            <w:pPr>
              <w:pBdr>
                <w:top w:val="none" w:sz="0" w:space="0" w:color="auto"/>
                <w:left w:val="none" w:sz="0" w:space="0" w:color="auto"/>
                <w:bottom w:val="none" w:sz="0" w:space="0" w:color="auto"/>
                <w:right w:val="none" w:sz="0" w:space="0" w:color="auto"/>
                <w:bar w:val="none" w:sz="0" w:color="auto"/>
              </w:pBdr>
              <w:rPr>
                <w:rFonts w:ascii="Arial" w:hAnsi="Arial"/>
                <w:b/>
              </w:rPr>
            </w:pPr>
            <w:r w:rsidRPr="00466DA4">
              <w:rPr>
                <w:rFonts w:ascii="Arial" w:hAnsi="Arial"/>
                <w:b/>
                <w:i/>
              </w:rPr>
              <w:t xml:space="preserve">Derivation of Meaning from Works of Theatre </w:t>
            </w:r>
          </w:p>
          <w:p w:rsidR="00FB209C" w:rsidRPr="00466DA4" w:rsidRDefault="00FB209C" w:rsidP="00C942CD">
            <w:pPr>
              <w:pBdr>
                <w:top w:val="none" w:sz="0" w:space="0" w:color="auto"/>
                <w:left w:val="none" w:sz="0" w:space="0" w:color="auto"/>
                <w:bottom w:val="none" w:sz="0" w:space="0" w:color="auto"/>
                <w:right w:val="none" w:sz="0" w:space="0" w:color="auto"/>
                <w:bar w:val="none" w:sz="0" w:color="auto"/>
              </w:pBdr>
              <w:rPr>
                <w:rFonts w:ascii="Arial" w:hAnsi="Arial"/>
              </w:rPr>
            </w:pPr>
            <w:r w:rsidRPr="00466DA4">
              <w:rPr>
                <w:rFonts w:ascii="Arial" w:hAnsi="Arial"/>
              </w:rPr>
              <w:t>4.2 Describe devices actors use to convey meaning or intent in commercials on television.</w:t>
            </w:r>
          </w:p>
          <w:p w:rsidR="00FB209C" w:rsidRPr="00466DA4" w:rsidRDefault="00FB209C" w:rsidP="00C942CD">
            <w:pPr>
              <w:pBdr>
                <w:top w:val="none" w:sz="0" w:space="0" w:color="auto"/>
                <w:left w:val="none" w:sz="0" w:space="0" w:color="auto"/>
                <w:bottom w:val="none" w:sz="0" w:space="0" w:color="auto"/>
                <w:right w:val="none" w:sz="0" w:space="0" w:color="auto"/>
                <w:bar w:val="none" w:sz="0" w:color="auto"/>
              </w:pBdr>
              <w:rPr>
                <w:rFonts w:ascii="Arial" w:hAnsi="Arial"/>
              </w:rPr>
            </w:pPr>
          </w:p>
          <w:p w:rsidR="00FB209C" w:rsidRPr="00466DA4" w:rsidRDefault="00FB209C" w:rsidP="00C942CD">
            <w:pPr>
              <w:pBdr>
                <w:top w:val="none" w:sz="0" w:space="0" w:color="auto"/>
                <w:left w:val="none" w:sz="0" w:space="0" w:color="auto"/>
                <w:bottom w:val="none" w:sz="0" w:space="0" w:color="auto"/>
                <w:right w:val="none" w:sz="0" w:space="0" w:color="auto"/>
                <w:bar w:val="none" w:sz="0" w:color="auto"/>
              </w:pBdr>
              <w:rPr>
                <w:rFonts w:ascii="Arial" w:hAnsi="Arial"/>
                <w:i/>
              </w:rPr>
            </w:pPr>
            <w:r w:rsidRPr="00466DA4">
              <w:rPr>
                <w:rFonts w:ascii="Arial" w:hAnsi="Arial"/>
                <w:i/>
              </w:rPr>
              <w:t xml:space="preserve">Creation/Invention in Theatre </w:t>
            </w:r>
          </w:p>
          <w:p w:rsidR="00FB209C" w:rsidRPr="00466DA4" w:rsidRDefault="00FB209C" w:rsidP="00C942CD">
            <w:pPr>
              <w:pBdr>
                <w:top w:val="none" w:sz="0" w:space="0" w:color="auto"/>
                <w:left w:val="none" w:sz="0" w:space="0" w:color="auto"/>
                <w:bottom w:val="none" w:sz="0" w:space="0" w:color="auto"/>
                <w:right w:val="none" w:sz="0" w:space="0" w:color="auto"/>
                <w:bar w:val="none" w:sz="0" w:color="auto"/>
              </w:pBdr>
              <w:rPr>
                <w:rFonts w:ascii="Arial" w:hAnsi="Arial"/>
              </w:rPr>
            </w:pPr>
            <w:r w:rsidRPr="00466DA4">
              <w:rPr>
                <w:rFonts w:ascii="Arial" w:hAnsi="Arial"/>
              </w:rPr>
              <w:t>2.3 Collaborate as an actor, director, scriptwriter, or technical artist in creating formal or informal theatrical performances.</w:t>
            </w:r>
          </w:p>
          <w:p w:rsidR="00FB209C" w:rsidRPr="00466DA4" w:rsidRDefault="00FB209C" w:rsidP="00C942CD">
            <w:pPr>
              <w:pBdr>
                <w:top w:val="none" w:sz="0" w:space="0" w:color="auto"/>
                <w:left w:val="none" w:sz="0" w:space="0" w:color="auto"/>
                <w:bottom w:val="none" w:sz="0" w:space="0" w:color="auto"/>
                <w:right w:val="none" w:sz="0" w:space="0" w:color="auto"/>
                <w:bar w:val="none" w:sz="0" w:color="auto"/>
              </w:pBdr>
              <w:rPr>
                <w:rFonts w:ascii="Arial" w:hAnsi="Arial"/>
              </w:rPr>
            </w:pPr>
          </w:p>
          <w:p w:rsidR="00FB209C" w:rsidRPr="00466DA4" w:rsidRDefault="00FB209C" w:rsidP="00C942CD">
            <w:pPr>
              <w:pBdr>
                <w:top w:val="none" w:sz="0" w:space="0" w:color="auto"/>
                <w:left w:val="none" w:sz="0" w:space="0" w:color="auto"/>
                <w:bottom w:val="none" w:sz="0" w:space="0" w:color="auto"/>
                <w:right w:val="none" w:sz="0" w:space="0" w:color="auto"/>
                <w:bar w:val="none" w:sz="0" w:color="auto"/>
              </w:pBdr>
              <w:rPr>
                <w:rFonts w:ascii="Arial" w:hAnsi="Arial"/>
              </w:rPr>
            </w:pPr>
          </w:p>
          <w:p w:rsidR="00FB209C" w:rsidRPr="00466DA4" w:rsidRDefault="00FB209C" w:rsidP="00C942CD">
            <w:pPr>
              <w:pBdr>
                <w:top w:val="none" w:sz="0" w:space="0" w:color="auto"/>
                <w:left w:val="none" w:sz="0" w:space="0" w:color="auto"/>
                <w:bottom w:val="none" w:sz="0" w:space="0" w:color="auto"/>
                <w:right w:val="none" w:sz="0" w:space="0" w:color="auto"/>
                <w:bar w:val="none" w:sz="0" w:color="auto"/>
              </w:pBdr>
              <w:spacing w:after="240"/>
              <w:rPr>
                <w:rFonts w:ascii="Arial" w:hAnsi="Arial"/>
              </w:rPr>
            </w:pPr>
          </w:p>
          <w:p w:rsidR="00FB209C" w:rsidRPr="00466DA4" w:rsidRDefault="00FB209C" w:rsidP="00C942CD">
            <w:pPr>
              <w:pBdr>
                <w:top w:val="none" w:sz="0" w:space="0" w:color="auto"/>
                <w:left w:val="none" w:sz="0" w:space="0" w:color="auto"/>
                <w:bottom w:val="none" w:sz="0" w:space="0" w:color="auto"/>
                <w:right w:val="none" w:sz="0" w:space="0" w:color="auto"/>
                <w:bar w:val="none" w:sz="0" w:color="auto"/>
              </w:pBdr>
              <w:rPr>
                <w:rFonts w:ascii="Arial" w:hAnsi="Arial"/>
              </w:rPr>
            </w:pPr>
          </w:p>
          <w:p w:rsidR="00FB209C" w:rsidRPr="00466DA4" w:rsidRDefault="00FB209C" w:rsidP="00C942CD">
            <w:pPr>
              <w:pBdr>
                <w:top w:val="none" w:sz="0" w:space="0" w:color="auto"/>
                <w:left w:val="none" w:sz="0" w:space="0" w:color="auto"/>
                <w:bottom w:val="none" w:sz="0" w:space="0" w:color="auto"/>
                <w:right w:val="none" w:sz="0" w:space="0" w:color="auto"/>
                <w:bar w:val="none" w:sz="0" w:color="auto"/>
              </w:pBdr>
              <w:rPr>
                <w:rFonts w:ascii="Arial" w:hAnsi="Arial"/>
              </w:rPr>
            </w:pPr>
          </w:p>
          <w:p w:rsidR="00FB209C" w:rsidRPr="00466DA4" w:rsidRDefault="00FB209C"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p>
        </w:tc>
        <w:tc>
          <w:tcPr>
            <w:tcW w:w="3960" w:type="dxa"/>
          </w:tcPr>
          <w:p w:rsidR="00FB209C" w:rsidRPr="00466DA4" w:rsidRDefault="00FB209C"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66DA4">
              <w:rPr>
                <w:rFonts w:ascii="Arial" w:hAnsi="Arial"/>
                <w:b/>
                <w:color w:val="000000"/>
                <w:u w:val="single"/>
              </w:rPr>
              <w:t>SCIENCE</w:t>
            </w:r>
          </w:p>
          <w:p w:rsidR="00FB209C" w:rsidRPr="00466DA4" w:rsidRDefault="00FB209C" w:rsidP="00C942CD">
            <w:pPr>
              <w:pBdr>
                <w:top w:val="none" w:sz="0" w:space="0" w:color="auto"/>
                <w:left w:val="none" w:sz="0" w:space="0" w:color="auto"/>
                <w:bottom w:val="none" w:sz="0" w:space="0" w:color="auto"/>
                <w:right w:val="none" w:sz="0" w:space="0" w:color="auto"/>
                <w:bar w:val="none" w:sz="0" w:color="auto"/>
              </w:pBdr>
              <w:rPr>
                <w:rFonts w:ascii="Arial" w:hAnsi="Arial"/>
                <w:b/>
                <w:i/>
              </w:rPr>
            </w:pPr>
            <w:r w:rsidRPr="00466DA4">
              <w:rPr>
                <w:rFonts w:ascii="Arial" w:hAnsi="Arial"/>
                <w:b/>
                <w:i/>
              </w:rPr>
              <w:t>5-ESS3-1.Obtain and combine information about ways individual communities use science ideas to protect the Earth’s resources and environment.</w:t>
            </w:r>
          </w:p>
          <w:p w:rsidR="00FB209C" w:rsidRPr="00466DA4" w:rsidRDefault="00FB209C" w:rsidP="00C942CD">
            <w:pPr>
              <w:pBdr>
                <w:top w:val="none" w:sz="0" w:space="0" w:color="auto"/>
                <w:left w:val="none" w:sz="0" w:space="0" w:color="auto"/>
                <w:bottom w:val="none" w:sz="0" w:space="0" w:color="auto"/>
                <w:right w:val="none" w:sz="0" w:space="0" w:color="auto"/>
                <w:bar w:val="none" w:sz="0" w:color="auto"/>
              </w:pBdr>
              <w:rPr>
                <w:rFonts w:ascii="Arial" w:hAnsi="Arial"/>
                <w:b/>
              </w:rPr>
            </w:pPr>
            <w:r w:rsidRPr="00466DA4">
              <w:rPr>
                <w:rFonts w:ascii="Arial" w:hAnsi="Arial"/>
                <w:b/>
              </w:rPr>
              <w:t xml:space="preserve">ESS3.C:  Human Impacts on Earth Systems </w:t>
            </w:r>
            <w:r w:rsidRPr="00466DA4">
              <w:rPr>
                <w:rFonts w:ascii="Arial" w:hAnsi="Arial" w:cs="Arial"/>
              </w:rPr>
              <w:t>Human activities in agriculture, industry, and everyday life have had major effects on the land, vegetation, streams, ocean, air, and even outer space. But individuals and communities are doing things to help protect Earth’s resources and environments. (5-ESS3-1)</w:t>
            </w:r>
          </w:p>
          <w:p w:rsidR="00FB209C" w:rsidRPr="00466DA4" w:rsidRDefault="00FB209C" w:rsidP="00C942CD">
            <w:pPr>
              <w:pBdr>
                <w:top w:val="none" w:sz="0" w:space="0" w:color="auto"/>
                <w:left w:val="none" w:sz="0" w:space="0" w:color="auto"/>
                <w:bottom w:val="none" w:sz="0" w:space="0" w:color="auto"/>
                <w:right w:val="none" w:sz="0" w:space="0" w:color="auto"/>
                <w:bar w:val="none" w:sz="0" w:color="auto"/>
              </w:pBdr>
              <w:rPr>
                <w:rFonts w:ascii="Arial" w:hAnsi="Arial"/>
                <w:b/>
              </w:rPr>
            </w:pPr>
          </w:p>
          <w:p w:rsidR="00FB209C" w:rsidRPr="00466DA4" w:rsidRDefault="00FB209C" w:rsidP="00C942CD">
            <w:pPr>
              <w:pBdr>
                <w:top w:val="none" w:sz="0" w:space="0" w:color="auto"/>
                <w:left w:val="none" w:sz="0" w:space="0" w:color="auto"/>
                <w:bottom w:val="none" w:sz="0" w:space="0" w:color="auto"/>
                <w:right w:val="none" w:sz="0" w:space="0" w:color="auto"/>
                <w:bar w:val="none" w:sz="0" w:color="auto"/>
              </w:pBdr>
              <w:rPr>
                <w:rFonts w:ascii="Arial" w:hAnsi="Arial"/>
                <w:b/>
                <w:color w:val="000000"/>
                <w:u w:val="single"/>
              </w:rPr>
            </w:pPr>
            <w:r w:rsidRPr="00466DA4">
              <w:rPr>
                <w:rFonts w:ascii="Arial" w:hAnsi="Arial"/>
                <w:b/>
                <w:u w:val="single"/>
              </w:rPr>
              <w:t>LANGUAGE ARTS</w:t>
            </w:r>
            <w:bookmarkStart w:id="0" w:name="CCSS.ELA-Literacy.RI.5.9"/>
            <w:bookmarkEnd w:id="0"/>
          </w:p>
          <w:p w:rsidR="00FB209C" w:rsidRPr="00466DA4" w:rsidRDefault="00FB209C" w:rsidP="00C942CD">
            <w:pPr>
              <w:pBdr>
                <w:top w:val="none" w:sz="0" w:space="0" w:color="auto"/>
                <w:left w:val="none" w:sz="0" w:space="0" w:color="auto"/>
                <w:bottom w:val="none" w:sz="0" w:space="0" w:color="auto"/>
                <w:right w:val="none" w:sz="0" w:space="0" w:color="auto"/>
                <w:bar w:val="none" w:sz="0" w:color="auto"/>
              </w:pBdr>
              <w:rPr>
                <w:rFonts w:ascii="Arial" w:hAnsi="Arial"/>
                <w:color w:val="202020"/>
              </w:rPr>
            </w:pPr>
            <w:hyperlink r:id="rId6" w:history="1">
              <w:r w:rsidRPr="00466DA4">
                <w:rPr>
                  <w:rStyle w:val="Hyperlink"/>
                  <w:rFonts w:ascii="Arial" w:hAnsi="Arial"/>
                  <w:caps/>
                  <w:color w:val="373737"/>
                </w:rPr>
                <w:t>CCSS.ELA-LITERACY.RI.5.9</w:t>
              </w:r>
            </w:hyperlink>
            <w:r w:rsidRPr="00466DA4">
              <w:rPr>
                <w:rFonts w:ascii="Lato Light" w:hAnsi="Lato Light"/>
                <w:color w:val="202020"/>
              </w:rPr>
              <w:br/>
            </w:r>
            <w:r w:rsidRPr="00466DA4">
              <w:rPr>
                <w:rFonts w:ascii="Arial" w:hAnsi="Arial"/>
                <w:color w:val="202020"/>
              </w:rPr>
              <w:t>Integrate information from several texts on the same topic in order to write or speak about the subject knowledgeably</w:t>
            </w:r>
            <w:bookmarkStart w:id="1" w:name="CCSS.ELA-Literacy.W.5.1"/>
            <w:bookmarkEnd w:id="1"/>
          </w:p>
          <w:p w:rsidR="00FB209C" w:rsidRPr="00466DA4" w:rsidRDefault="00FB209C" w:rsidP="00C942CD">
            <w:pPr>
              <w:pBdr>
                <w:top w:val="none" w:sz="0" w:space="0" w:color="auto"/>
                <w:left w:val="none" w:sz="0" w:space="0" w:color="auto"/>
                <w:bottom w:val="none" w:sz="0" w:space="0" w:color="auto"/>
                <w:right w:val="none" w:sz="0" w:space="0" w:color="auto"/>
                <w:bar w:val="none" w:sz="0" w:color="auto"/>
              </w:pBdr>
              <w:rPr>
                <w:rFonts w:ascii="Arial" w:hAnsi="Arial"/>
                <w:color w:val="202020"/>
              </w:rPr>
            </w:pPr>
            <w:hyperlink r:id="rId7" w:history="1">
              <w:r w:rsidRPr="00466DA4">
                <w:rPr>
                  <w:rStyle w:val="Hyperlink"/>
                  <w:rFonts w:ascii="Arial" w:hAnsi="Arial"/>
                  <w:caps/>
                  <w:color w:val="373737"/>
                </w:rPr>
                <w:t>CCSS.ELA-LITERACY.W.5.1</w:t>
              </w:r>
            </w:hyperlink>
            <w:r w:rsidRPr="00466DA4">
              <w:rPr>
                <w:rFonts w:ascii="Lato Light" w:hAnsi="Lato Light"/>
                <w:color w:val="202020"/>
              </w:rPr>
              <w:br/>
            </w:r>
            <w:r w:rsidRPr="00466DA4">
              <w:rPr>
                <w:rFonts w:ascii="Arial" w:hAnsi="Arial"/>
                <w:color w:val="202020"/>
              </w:rPr>
              <w:t>Write opinion pieces on topics or texts, supporting a point of view with reasons and information</w:t>
            </w:r>
            <w:bookmarkStart w:id="2" w:name="CCSS.ELA-Literacy.SL.5.4"/>
            <w:bookmarkEnd w:id="2"/>
          </w:p>
          <w:p w:rsidR="00FB209C" w:rsidRPr="00466DA4" w:rsidRDefault="00FB209C" w:rsidP="00C942CD">
            <w:pPr>
              <w:pBdr>
                <w:top w:val="none" w:sz="0" w:space="0" w:color="auto"/>
                <w:left w:val="none" w:sz="0" w:space="0" w:color="auto"/>
                <w:bottom w:val="none" w:sz="0" w:space="0" w:color="auto"/>
                <w:right w:val="none" w:sz="0" w:space="0" w:color="auto"/>
                <w:bar w:val="none" w:sz="0" w:color="auto"/>
              </w:pBdr>
              <w:rPr>
                <w:rFonts w:ascii="Arial" w:hAnsi="Arial"/>
                <w:color w:val="202020"/>
              </w:rPr>
            </w:pPr>
            <w:hyperlink r:id="rId8" w:history="1">
              <w:r w:rsidRPr="00466DA4">
                <w:rPr>
                  <w:rStyle w:val="Hyperlink"/>
                  <w:rFonts w:ascii="Arial" w:hAnsi="Arial"/>
                  <w:caps/>
                  <w:color w:val="373737"/>
                </w:rPr>
                <w:t>CCSS.ELA-LITERACY.SL.5.4</w:t>
              </w:r>
            </w:hyperlink>
            <w:r w:rsidRPr="00466DA4">
              <w:rPr>
                <w:rFonts w:ascii="Lato Light" w:hAnsi="Lato Light"/>
                <w:color w:val="202020"/>
              </w:rPr>
              <w:br/>
            </w:r>
            <w:r w:rsidRPr="00466DA4">
              <w:rPr>
                <w:rFonts w:ascii="Arial" w:hAnsi="Arial"/>
                <w:color w:val="202020"/>
              </w:rPr>
              <w:t>Report on a topic or text or present an opinion, sequencing ideas logically and using appropriate facts and relevant, descriptive details to support main ideas or themes</w:t>
            </w:r>
            <w:proofErr w:type="gramStart"/>
            <w:r w:rsidRPr="00466DA4">
              <w:rPr>
                <w:rFonts w:ascii="Arial" w:hAnsi="Arial"/>
                <w:color w:val="202020"/>
              </w:rPr>
              <w:t>;</w:t>
            </w:r>
            <w:proofErr w:type="gramEnd"/>
            <w:r w:rsidRPr="00466DA4">
              <w:rPr>
                <w:rFonts w:ascii="Arial" w:hAnsi="Arial"/>
                <w:color w:val="202020"/>
              </w:rPr>
              <w:t xml:space="preserve"> speak clearly at an understandable pace.</w:t>
            </w:r>
          </w:p>
          <w:p w:rsidR="00FB209C" w:rsidRPr="00466DA4" w:rsidRDefault="00FB209C"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p>
        </w:tc>
      </w:tr>
      <w:tr w:rsidR="00FB209C" w:rsidRPr="00466DA4" w:rsidTr="00C942CD">
        <w:trPr>
          <w:trHeight w:val="305"/>
        </w:trPr>
        <w:tc>
          <w:tcPr>
            <w:tcW w:w="2088" w:type="dxa"/>
          </w:tcPr>
          <w:p w:rsidR="00FB209C" w:rsidRPr="00466DA4" w:rsidRDefault="00FB209C"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66DA4">
              <w:rPr>
                <w:rFonts w:ascii="Arial" w:hAnsi="Arial"/>
                <w:color w:val="000000"/>
              </w:rPr>
              <w:t xml:space="preserve">Student Objectives in Each Discipline </w:t>
            </w:r>
          </w:p>
        </w:tc>
        <w:tc>
          <w:tcPr>
            <w:tcW w:w="3420" w:type="dxa"/>
          </w:tcPr>
          <w:p w:rsidR="00FB209C" w:rsidRPr="00466DA4" w:rsidRDefault="00FB209C" w:rsidP="00C942CD">
            <w:pPr>
              <w:pBdr>
                <w:top w:val="none" w:sz="0" w:space="0" w:color="auto"/>
                <w:left w:val="none" w:sz="0" w:space="0" w:color="auto"/>
                <w:bottom w:val="none" w:sz="0" w:space="0" w:color="auto"/>
                <w:right w:val="none" w:sz="0" w:space="0" w:color="auto"/>
                <w:bar w:val="none" w:sz="0" w:color="auto"/>
              </w:pBdr>
              <w:rPr>
                <w:rFonts w:ascii="Arial" w:hAnsi="Arial"/>
                <w:i/>
                <w:color w:val="000000"/>
              </w:rPr>
            </w:pPr>
            <w:r w:rsidRPr="00466DA4">
              <w:rPr>
                <w:rFonts w:ascii="Arial" w:hAnsi="Arial"/>
                <w:i/>
                <w:color w:val="000000"/>
              </w:rPr>
              <w:t>Performance Task:</w:t>
            </w:r>
          </w:p>
          <w:p w:rsidR="00FB209C" w:rsidRPr="00466DA4" w:rsidRDefault="00FB209C"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66DA4">
              <w:rPr>
                <w:rFonts w:ascii="Arial" w:hAnsi="Arial"/>
                <w:color w:val="000000"/>
              </w:rPr>
              <w:t xml:space="preserve">Students will collaborate with a group to create an environmental PSA to persuade audiences to take action and protect Earth’s resources and environment. </w:t>
            </w:r>
          </w:p>
          <w:p w:rsidR="00FB209C" w:rsidRPr="00466DA4" w:rsidRDefault="00FB209C"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p>
          <w:p w:rsidR="00FB209C" w:rsidRPr="00466DA4" w:rsidRDefault="00FB209C"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66DA4">
              <w:rPr>
                <w:rFonts w:ascii="Arial" w:hAnsi="Arial"/>
                <w:color w:val="000000"/>
              </w:rPr>
              <w:t xml:space="preserve">Students will analyze and implement techniques used in PSAs to convey their message.  </w:t>
            </w:r>
          </w:p>
        </w:tc>
        <w:tc>
          <w:tcPr>
            <w:tcW w:w="3960" w:type="dxa"/>
          </w:tcPr>
          <w:p w:rsidR="00FB209C" w:rsidRPr="00466DA4" w:rsidRDefault="00FB209C"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66DA4">
              <w:rPr>
                <w:rFonts w:ascii="Arial" w:hAnsi="Arial"/>
                <w:color w:val="000000"/>
              </w:rPr>
              <w:t>Students will research from multiple texts on an environmental topic for their PSA, such as recycling, reducing waste, saving water, preserving natural habitats, protecting an endangered species, etc.</w:t>
            </w:r>
          </w:p>
          <w:p w:rsidR="00FB209C" w:rsidRPr="00466DA4" w:rsidRDefault="00FB209C"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p>
          <w:p w:rsidR="00FB209C" w:rsidRPr="00466DA4" w:rsidRDefault="00FB209C"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66DA4">
              <w:rPr>
                <w:rFonts w:ascii="Arial" w:hAnsi="Arial"/>
                <w:color w:val="000000"/>
              </w:rPr>
              <w:t xml:space="preserve">Students will create a strong persuasive script and call to action citing facts on how humans impact the environment. </w:t>
            </w:r>
          </w:p>
        </w:tc>
      </w:tr>
    </w:tbl>
    <w:p w:rsidR="00FB209C" w:rsidRPr="00466DA4" w:rsidRDefault="00FB209C" w:rsidP="00FB209C">
      <w:pPr>
        <w:pBdr>
          <w:top w:val="none" w:sz="0" w:space="0" w:color="auto"/>
          <w:left w:val="none" w:sz="0" w:space="0" w:color="auto"/>
          <w:bottom w:val="none" w:sz="0" w:space="0" w:color="auto"/>
          <w:right w:val="none" w:sz="0" w:space="0" w:color="auto"/>
          <w:bar w:val="none" w:sz="0" w:color="auto"/>
        </w:pBdr>
        <w:rPr>
          <w:rFonts w:ascii="Arial" w:hAnsi="Arial"/>
          <w:b/>
          <w:color w:val="000000"/>
        </w:rPr>
      </w:pPr>
    </w:p>
    <w:tbl>
      <w:tblPr>
        <w:tblStyle w:val="TableGrid"/>
        <w:tblW w:w="0" w:type="auto"/>
        <w:tblLook w:val="00BF" w:firstRow="1" w:lastRow="0" w:firstColumn="1" w:lastColumn="0" w:noHBand="0" w:noVBand="0"/>
      </w:tblPr>
      <w:tblGrid>
        <w:gridCol w:w="2657"/>
        <w:gridCol w:w="6199"/>
      </w:tblGrid>
      <w:tr w:rsidR="00FB209C" w:rsidRPr="00466DA4" w:rsidTr="00C942CD">
        <w:trPr>
          <w:trHeight w:val="547"/>
        </w:trPr>
        <w:tc>
          <w:tcPr>
            <w:tcW w:w="2808" w:type="dxa"/>
          </w:tcPr>
          <w:p w:rsidR="00FB209C" w:rsidRPr="00466DA4" w:rsidRDefault="00FB209C"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66DA4">
              <w:rPr>
                <w:rFonts w:ascii="Arial" w:hAnsi="Arial"/>
                <w:color w:val="000000"/>
              </w:rPr>
              <w:lastRenderedPageBreak/>
              <w:t xml:space="preserve">Integrated student Objective </w:t>
            </w:r>
          </w:p>
        </w:tc>
        <w:tc>
          <w:tcPr>
            <w:tcW w:w="6664" w:type="dxa"/>
          </w:tcPr>
          <w:p w:rsidR="00FB209C" w:rsidRPr="00466DA4" w:rsidRDefault="00FB209C" w:rsidP="00C942CD">
            <w:pPr>
              <w:pBdr>
                <w:top w:val="none" w:sz="0" w:space="0" w:color="auto"/>
                <w:left w:val="none" w:sz="0" w:space="0" w:color="auto"/>
                <w:bottom w:val="none" w:sz="0" w:space="0" w:color="auto"/>
                <w:right w:val="none" w:sz="0" w:space="0" w:color="auto"/>
                <w:bar w:val="none" w:sz="0" w:color="auto"/>
              </w:pBdr>
              <w:rPr>
                <w:rFonts w:ascii="Arial" w:hAnsi="Arial"/>
                <w:i/>
                <w:color w:val="000000"/>
              </w:rPr>
            </w:pPr>
            <w:r w:rsidRPr="00466DA4">
              <w:rPr>
                <w:rFonts w:ascii="Arial" w:hAnsi="Arial"/>
                <w:i/>
                <w:color w:val="000000"/>
              </w:rPr>
              <w:t>What is the objective of the integrated activity? Look at the connections being made between the two content areas. At the end of the integrated activity, students will be able to…</w:t>
            </w:r>
          </w:p>
          <w:p w:rsidR="00FB209C" w:rsidRPr="00466DA4" w:rsidRDefault="00FB209C" w:rsidP="00C942CD">
            <w:pPr>
              <w:pBdr>
                <w:top w:val="none" w:sz="0" w:space="0" w:color="auto"/>
                <w:left w:val="none" w:sz="0" w:space="0" w:color="auto"/>
                <w:bottom w:val="none" w:sz="0" w:space="0" w:color="auto"/>
                <w:right w:val="none" w:sz="0" w:space="0" w:color="auto"/>
                <w:bar w:val="none" w:sz="0" w:color="auto"/>
              </w:pBdr>
              <w:rPr>
                <w:rFonts w:ascii="Arial" w:hAnsi="Arial"/>
                <w:b/>
                <w:i/>
                <w:color w:val="000000"/>
              </w:rPr>
            </w:pPr>
          </w:p>
          <w:p w:rsidR="00FB209C" w:rsidRPr="00466DA4" w:rsidRDefault="00FB209C" w:rsidP="00C942CD">
            <w:pPr>
              <w:pBdr>
                <w:top w:val="none" w:sz="0" w:space="0" w:color="auto"/>
                <w:left w:val="none" w:sz="0" w:space="0" w:color="auto"/>
                <w:bottom w:val="none" w:sz="0" w:space="0" w:color="auto"/>
                <w:right w:val="none" w:sz="0" w:space="0" w:color="auto"/>
                <w:bar w:val="none" w:sz="0" w:color="auto"/>
              </w:pBdr>
              <w:rPr>
                <w:rFonts w:ascii="Arial" w:hAnsi="Arial"/>
                <w:b/>
                <w:i/>
                <w:color w:val="000000"/>
              </w:rPr>
            </w:pPr>
            <w:r w:rsidRPr="00466DA4">
              <w:rPr>
                <w:rFonts w:ascii="Arial" w:hAnsi="Arial"/>
                <w:color w:val="000000"/>
              </w:rPr>
              <w:t xml:space="preserve">Working in a group, students will research an environmental topic and create a PSA to persuade target audiences to positively impact the environment. Students will research and use a well-constructed fact-based argument and theatrical technique to convey meaning and persuade audiences. </w:t>
            </w:r>
          </w:p>
        </w:tc>
      </w:tr>
      <w:tr w:rsidR="00FB209C" w:rsidRPr="00466DA4" w:rsidTr="00C942CD">
        <w:trPr>
          <w:trHeight w:val="542"/>
        </w:trPr>
        <w:tc>
          <w:tcPr>
            <w:tcW w:w="2808" w:type="dxa"/>
          </w:tcPr>
          <w:p w:rsidR="00FB209C" w:rsidRPr="00466DA4" w:rsidRDefault="00FB209C"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66DA4">
              <w:rPr>
                <w:rFonts w:ascii="Arial" w:hAnsi="Arial"/>
                <w:color w:val="000000"/>
              </w:rPr>
              <w:t>Essential Question</w:t>
            </w:r>
          </w:p>
        </w:tc>
        <w:tc>
          <w:tcPr>
            <w:tcW w:w="6664" w:type="dxa"/>
          </w:tcPr>
          <w:p w:rsidR="00FB209C" w:rsidRPr="00466DA4" w:rsidRDefault="00FB209C"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66DA4">
              <w:rPr>
                <w:rFonts w:ascii="Arial" w:hAnsi="Arial"/>
                <w:color w:val="000000"/>
              </w:rPr>
              <w:t>What is the question you want the students to be able to answer at the end of this lesson?</w:t>
            </w:r>
          </w:p>
          <w:p w:rsidR="00FB209C" w:rsidRPr="00466DA4" w:rsidRDefault="00FB209C"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p>
          <w:p w:rsidR="00FB209C" w:rsidRPr="00466DA4" w:rsidRDefault="00FB209C"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66DA4">
              <w:rPr>
                <w:rFonts w:ascii="Arial" w:hAnsi="Arial"/>
              </w:rPr>
              <w:t xml:space="preserve">How can we use media and theatre skills to motivate and persuade others to take care of the environment? How can we create an effective call to action? What changes can we make in our communities to protect our resources? </w:t>
            </w:r>
          </w:p>
        </w:tc>
      </w:tr>
    </w:tbl>
    <w:p w:rsidR="00FB209C" w:rsidRPr="00466DA4" w:rsidRDefault="00FB209C" w:rsidP="00FB209C">
      <w:pPr>
        <w:pBdr>
          <w:top w:val="none" w:sz="0" w:space="0" w:color="auto"/>
          <w:left w:val="none" w:sz="0" w:space="0" w:color="auto"/>
          <w:bottom w:val="none" w:sz="0" w:space="0" w:color="auto"/>
          <w:right w:val="none" w:sz="0" w:space="0" w:color="auto"/>
          <w:bar w:val="none" w:sz="0" w:color="auto"/>
        </w:pBdr>
        <w:jc w:val="center"/>
        <w:rPr>
          <w:rFonts w:ascii="Arial" w:hAnsi="Arial"/>
          <w:b/>
          <w:color w:val="000000"/>
        </w:rPr>
      </w:pPr>
    </w:p>
    <w:tbl>
      <w:tblPr>
        <w:tblStyle w:val="TableGrid"/>
        <w:tblW w:w="0" w:type="auto"/>
        <w:tblLook w:val="00BF" w:firstRow="1" w:lastRow="0" w:firstColumn="1" w:lastColumn="0" w:noHBand="0" w:noVBand="0"/>
      </w:tblPr>
      <w:tblGrid>
        <w:gridCol w:w="8856"/>
      </w:tblGrid>
      <w:tr w:rsidR="00FB209C" w:rsidRPr="00466DA4" w:rsidTr="00C942CD">
        <w:trPr>
          <w:trHeight w:val="308"/>
        </w:trPr>
        <w:tc>
          <w:tcPr>
            <w:tcW w:w="9468" w:type="dxa"/>
          </w:tcPr>
          <w:p w:rsidR="00FB209C" w:rsidRPr="00466DA4" w:rsidRDefault="00FB209C" w:rsidP="00C942CD">
            <w:pPr>
              <w:pBdr>
                <w:top w:val="none" w:sz="0" w:space="0" w:color="auto"/>
                <w:left w:val="none" w:sz="0" w:space="0" w:color="auto"/>
                <w:bottom w:val="none" w:sz="0" w:space="0" w:color="auto"/>
                <w:right w:val="none" w:sz="0" w:space="0" w:color="auto"/>
                <w:bar w:val="none" w:sz="0" w:color="auto"/>
              </w:pBdr>
              <w:rPr>
                <w:rFonts w:ascii="Arial" w:hAnsi="Arial"/>
                <w:b/>
                <w:i/>
                <w:color w:val="000000"/>
              </w:rPr>
            </w:pPr>
            <w:r w:rsidRPr="00466DA4">
              <w:rPr>
                <w:rFonts w:ascii="Arial" w:hAnsi="Arial"/>
                <w:b/>
                <w:i/>
                <w:color w:val="000000"/>
              </w:rPr>
              <w:t>Materials and Resources</w:t>
            </w:r>
          </w:p>
        </w:tc>
      </w:tr>
      <w:tr w:rsidR="00FB209C" w:rsidRPr="00466DA4" w:rsidTr="00C942CD">
        <w:trPr>
          <w:trHeight w:val="308"/>
        </w:trPr>
        <w:tc>
          <w:tcPr>
            <w:tcW w:w="9468" w:type="dxa"/>
          </w:tcPr>
          <w:p w:rsidR="00FB209C" w:rsidRPr="00466DA4" w:rsidRDefault="00FB209C"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66DA4">
              <w:rPr>
                <w:rFonts w:ascii="Arial" w:hAnsi="Arial"/>
                <w:color w:val="000000"/>
              </w:rPr>
              <w:t>Internet Access</w:t>
            </w:r>
          </w:p>
          <w:p w:rsidR="00FB209C" w:rsidRPr="00466DA4" w:rsidRDefault="00FB209C"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66DA4">
              <w:rPr>
                <w:rFonts w:ascii="Arial" w:hAnsi="Arial"/>
                <w:color w:val="000000"/>
              </w:rPr>
              <w:t xml:space="preserve">Relevant literature and library books, Ex, </w:t>
            </w:r>
            <w:r w:rsidRPr="00466DA4">
              <w:rPr>
                <w:rFonts w:ascii="Arial" w:hAnsi="Arial"/>
                <w:i/>
                <w:color w:val="000000"/>
              </w:rPr>
              <w:t>The Magic School Bus and The Climate Challenge</w:t>
            </w:r>
            <w:r w:rsidRPr="00466DA4">
              <w:rPr>
                <w:rFonts w:ascii="Arial" w:hAnsi="Arial"/>
                <w:color w:val="000000"/>
              </w:rPr>
              <w:t xml:space="preserve">, </w:t>
            </w:r>
            <w:proofErr w:type="gramStart"/>
            <w:r w:rsidRPr="00466DA4">
              <w:rPr>
                <w:rFonts w:ascii="Arial" w:hAnsi="Arial"/>
                <w:i/>
                <w:color w:val="000000"/>
              </w:rPr>
              <w:t>The Everything</w:t>
            </w:r>
            <w:proofErr w:type="gramEnd"/>
            <w:r w:rsidRPr="00466DA4">
              <w:rPr>
                <w:rFonts w:ascii="Arial" w:hAnsi="Arial"/>
                <w:i/>
                <w:color w:val="000000"/>
              </w:rPr>
              <w:t xml:space="preserve"> Kids Environment Book, Heroes of the Environment, City Green, </w:t>
            </w:r>
            <w:r w:rsidRPr="00466DA4">
              <w:rPr>
                <w:rFonts w:ascii="Arial" w:hAnsi="Arial"/>
                <w:color w:val="000000"/>
              </w:rPr>
              <w:t xml:space="preserve">etc.   </w:t>
            </w:r>
          </w:p>
          <w:p w:rsidR="00FB209C" w:rsidRDefault="00FB209C" w:rsidP="00C942CD">
            <w:pPr>
              <w:pBdr>
                <w:top w:val="none" w:sz="0" w:space="0" w:color="auto"/>
                <w:left w:val="none" w:sz="0" w:space="0" w:color="auto"/>
                <w:bottom w:val="none" w:sz="0" w:space="0" w:color="auto"/>
                <w:right w:val="none" w:sz="0" w:space="0" w:color="auto"/>
                <w:bar w:val="none" w:sz="0" w:color="auto"/>
              </w:pBdr>
            </w:pPr>
            <w:r w:rsidRPr="00466DA4">
              <w:rPr>
                <w:rFonts w:ascii="Arial" w:hAnsi="Arial"/>
                <w:color w:val="000000"/>
              </w:rPr>
              <w:t xml:space="preserve">Resources on PSAs and links to examples: </w:t>
            </w:r>
            <w:hyperlink r:id="rId9" w:history="1">
              <w:r w:rsidRPr="00466DA4">
                <w:rPr>
                  <w:rStyle w:val="Hyperlink"/>
                  <w:rFonts w:ascii="Arial" w:hAnsi="Arial"/>
                </w:rPr>
                <w:t>http://powerfulvoicesforkids.com/ideas/power-psa</w:t>
              </w:r>
            </w:hyperlink>
          </w:p>
          <w:p w:rsidR="00FB209C" w:rsidRPr="00466DA4" w:rsidRDefault="00FB209C" w:rsidP="00C942CD">
            <w:pPr>
              <w:pBdr>
                <w:top w:val="none" w:sz="0" w:space="0" w:color="auto"/>
                <w:left w:val="none" w:sz="0" w:space="0" w:color="auto"/>
                <w:bottom w:val="none" w:sz="0" w:space="0" w:color="auto"/>
                <w:right w:val="none" w:sz="0" w:space="0" w:color="auto"/>
                <w:bar w:val="none" w:sz="0" w:color="auto"/>
              </w:pBdr>
              <w:rPr>
                <w:rFonts w:ascii="Arial" w:hAnsi="Arial"/>
              </w:rPr>
            </w:pPr>
            <w:r w:rsidRPr="00466DA4">
              <w:rPr>
                <w:rFonts w:ascii="Arial" w:hAnsi="Arial"/>
              </w:rPr>
              <w:t>Graphic Organizers for research and storyboard</w:t>
            </w:r>
          </w:p>
          <w:p w:rsidR="00FB209C" w:rsidRPr="00466DA4" w:rsidRDefault="00FB209C"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66DA4">
              <w:rPr>
                <w:rFonts w:ascii="Arial" w:hAnsi="Arial"/>
              </w:rPr>
              <w:t>Projector/audio equipment to watch videos</w:t>
            </w:r>
          </w:p>
          <w:p w:rsidR="00FB209C" w:rsidRPr="00466DA4" w:rsidRDefault="00FB209C"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proofErr w:type="spellStart"/>
            <w:r w:rsidRPr="00466DA4">
              <w:rPr>
                <w:rFonts w:ascii="Arial" w:hAnsi="Arial"/>
                <w:color w:val="000000"/>
              </w:rPr>
              <w:t>Ipad</w:t>
            </w:r>
            <w:proofErr w:type="spellEnd"/>
            <w:r w:rsidRPr="00466DA4">
              <w:rPr>
                <w:rFonts w:ascii="Arial" w:hAnsi="Arial"/>
                <w:color w:val="000000"/>
              </w:rPr>
              <w:t xml:space="preserve"> or other simple video camera</w:t>
            </w:r>
          </w:p>
        </w:tc>
      </w:tr>
    </w:tbl>
    <w:p w:rsidR="00FB209C" w:rsidRPr="00466DA4" w:rsidRDefault="00FB209C" w:rsidP="00FB209C">
      <w:pPr>
        <w:pBdr>
          <w:top w:val="none" w:sz="0" w:space="0" w:color="auto"/>
          <w:left w:val="none" w:sz="0" w:space="0" w:color="auto"/>
          <w:bottom w:val="none" w:sz="0" w:space="0" w:color="auto"/>
          <w:right w:val="none" w:sz="0" w:space="0" w:color="auto"/>
          <w:bar w:val="none" w:sz="0" w:color="auto"/>
        </w:pBdr>
        <w:rPr>
          <w:rFonts w:ascii="Arial" w:hAnsi="Arial"/>
          <w:b/>
          <w:color w:val="000000"/>
        </w:rPr>
      </w:pPr>
      <w:bookmarkStart w:id="3" w:name="_GoBack"/>
      <w:bookmarkEnd w:id="3"/>
    </w:p>
    <w:p w:rsidR="00FB209C" w:rsidRPr="00466DA4" w:rsidRDefault="00FB209C" w:rsidP="00FB209C">
      <w:pPr>
        <w:pBdr>
          <w:top w:val="none" w:sz="0" w:space="0" w:color="auto"/>
          <w:left w:val="none" w:sz="0" w:space="0" w:color="auto"/>
          <w:bottom w:val="none" w:sz="0" w:space="0" w:color="auto"/>
          <w:right w:val="none" w:sz="0" w:space="0" w:color="auto"/>
          <w:bar w:val="none" w:sz="0" w:color="auto"/>
        </w:pBdr>
        <w:jc w:val="center"/>
        <w:rPr>
          <w:rFonts w:ascii="Arial" w:hAnsi="Arial"/>
          <w:b/>
          <w:color w:val="000000"/>
        </w:rPr>
      </w:pPr>
    </w:p>
    <w:tbl>
      <w:tblPr>
        <w:tblStyle w:val="TableGrid"/>
        <w:tblW w:w="0" w:type="auto"/>
        <w:tblLook w:val="00BF" w:firstRow="1" w:lastRow="0" w:firstColumn="1" w:lastColumn="0" w:noHBand="0" w:noVBand="0"/>
      </w:tblPr>
      <w:tblGrid>
        <w:gridCol w:w="8856"/>
      </w:tblGrid>
      <w:tr w:rsidR="00FB209C" w:rsidRPr="00466DA4" w:rsidTr="00C942CD">
        <w:trPr>
          <w:trHeight w:val="308"/>
        </w:trPr>
        <w:tc>
          <w:tcPr>
            <w:tcW w:w="9468" w:type="dxa"/>
          </w:tcPr>
          <w:p w:rsidR="00FB209C" w:rsidRPr="00466DA4" w:rsidRDefault="00FB209C" w:rsidP="00C942CD">
            <w:pPr>
              <w:pBdr>
                <w:top w:val="none" w:sz="0" w:space="0" w:color="auto"/>
                <w:left w:val="none" w:sz="0" w:space="0" w:color="auto"/>
                <w:bottom w:val="none" w:sz="0" w:space="0" w:color="auto"/>
                <w:right w:val="none" w:sz="0" w:space="0" w:color="auto"/>
                <w:bar w:val="none" w:sz="0" w:color="auto"/>
              </w:pBdr>
              <w:rPr>
                <w:rFonts w:ascii="Arial" w:hAnsi="Arial"/>
                <w:b/>
                <w:i/>
                <w:color w:val="000000"/>
              </w:rPr>
            </w:pPr>
            <w:r w:rsidRPr="00466DA4">
              <w:rPr>
                <w:rFonts w:ascii="Arial" w:hAnsi="Arial"/>
                <w:b/>
                <w:i/>
                <w:color w:val="000000"/>
              </w:rPr>
              <w:t xml:space="preserve">Lesson/Activity Description </w:t>
            </w:r>
          </w:p>
        </w:tc>
      </w:tr>
      <w:tr w:rsidR="00FB209C" w:rsidRPr="00466DA4" w:rsidTr="00FB209C">
        <w:trPr>
          <w:trHeight w:val="1340"/>
        </w:trPr>
        <w:tc>
          <w:tcPr>
            <w:tcW w:w="9468" w:type="dxa"/>
          </w:tcPr>
          <w:p w:rsidR="00FB209C" w:rsidRPr="00466DA4" w:rsidRDefault="00FB209C"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66DA4">
              <w:rPr>
                <w:rFonts w:ascii="Arial" w:hAnsi="Arial"/>
                <w:color w:val="000000"/>
              </w:rPr>
              <w:t>Day 1.</w:t>
            </w:r>
          </w:p>
          <w:p w:rsidR="00FB209C" w:rsidRPr="00466DA4" w:rsidRDefault="00FB209C" w:rsidP="00FB209C">
            <w:pPr>
              <w:numPr>
                <w:ilvl w:val="0"/>
                <w:numId w:val="1"/>
              </w:num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66DA4">
              <w:rPr>
                <w:rFonts w:ascii="Arial" w:hAnsi="Arial"/>
                <w:color w:val="000000"/>
              </w:rPr>
              <w:t>Think Pair Share: How do we impact our environment? What can we do in our own lives to improve the environment? How can we motivate and persuade others to make positive changes?</w:t>
            </w:r>
          </w:p>
          <w:p w:rsidR="00FB209C" w:rsidRPr="00466DA4" w:rsidRDefault="00FB209C" w:rsidP="00FB209C">
            <w:pPr>
              <w:numPr>
                <w:ilvl w:val="0"/>
                <w:numId w:val="1"/>
              </w:num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66DA4">
              <w:rPr>
                <w:rFonts w:ascii="Arial" w:hAnsi="Arial"/>
                <w:color w:val="000000"/>
              </w:rPr>
              <w:t xml:space="preserve">Introduce and discuss PSAs. Watch several PSAs and analyze the techniques used. Asking guiding questions based on “Powerful Voices for Kids” resource: </w:t>
            </w:r>
          </w:p>
          <w:p w:rsidR="00FB209C" w:rsidRPr="00466DA4" w:rsidRDefault="00FB209C" w:rsidP="00FB209C">
            <w:pPr>
              <w:numPr>
                <w:ilvl w:val="0"/>
                <w:numId w:val="2"/>
              </w:numPr>
              <w:pBdr>
                <w:top w:val="none" w:sz="0" w:space="0" w:color="auto"/>
                <w:left w:val="none" w:sz="0" w:space="0" w:color="auto"/>
                <w:bottom w:val="none" w:sz="0" w:space="0" w:color="auto"/>
                <w:right w:val="none" w:sz="0" w:space="0" w:color="auto"/>
                <w:bar w:val="none" w:sz="0" w:color="auto"/>
              </w:pBdr>
              <w:rPr>
                <w:rFonts w:ascii="Arial" w:hAnsi="Arial"/>
                <w:color w:val="2B2B2B"/>
              </w:rPr>
            </w:pPr>
            <w:r w:rsidRPr="00466DA4">
              <w:rPr>
                <w:rFonts w:ascii="Arial" w:hAnsi="Arial"/>
                <w:color w:val="2B2B2B"/>
              </w:rPr>
              <w:t>What does each video make you feel?</w:t>
            </w:r>
          </w:p>
          <w:p w:rsidR="00FB209C" w:rsidRPr="00466DA4" w:rsidRDefault="00FB209C" w:rsidP="00FB209C">
            <w:pPr>
              <w:numPr>
                <w:ilvl w:val="0"/>
                <w:numId w:val="2"/>
              </w:numPr>
              <w:pBdr>
                <w:top w:val="none" w:sz="0" w:space="0" w:color="auto"/>
                <w:left w:val="none" w:sz="0" w:space="0" w:color="auto"/>
                <w:bottom w:val="none" w:sz="0" w:space="0" w:color="auto"/>
                <w:right w:val="none" w:sz="0" w:space="0" w:color="auto"/>
                <w:bar w:val="none" w:sz="0" w:color="auto"/>
              </w:pBdr>
              <w:rPr>
                <w:rFonts w:ascii="Arial" w:hAnsi="Arial"/>
                <w:color w:val="2B2B2B"/>
              </w:rPr>
            </w:pPr>
            <w:r w:rsidRPr="00466DA4">
              <w:rPr>
                <w:rFonts w:ascii="Arial" w:hAnsi="Arial"/>
                <w:color w:val="2B2B2B"/>
              </w:rPr>
              <w:t>What action is inspired by each video?</w:t>
            </w:r>
          </w:p>
          <w:p w:rsidR="00FB209C" w:rsidRPr="00466DA4" w:rsidRDefault="00FB209C" w:rsidP="00FB209C">
            <w:pPr>
              <w:numPr>
                <w:ilvl w:val="0"/>
                <w:numId w:val="2"/>
              </w:num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66DA4">
              <w:rPr>
                <w:rFonts w:ascii="Arial" w:hAnsi="Arial"/>
                <w:color w:val="2B2B2B"/>
              </w:rPr>
              <w:t>What techniques are used to attract and hold attention?</w:t>
            </w:r>
          </w:p>
          <w:p w:rsidR="00FB209C" w:rsidRPr="00466DA4" w:rsidRDefault="00FB209C" w:rsidP="00FB209C">
            <w:pPr>
              <w:numPr>
                <w:ilvl w:val="0"/>
                <w:numId w:val="1"/>
              </w:num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66DA4">
              <w:rPr>
                <w:rFonts w:ascii="Arial" w:hAnsi="Arial"/>
                <w:color w:val="000000"/>
              </w:rPr>
              <w:t xml:space="preserve">Brainstorm with class a list of techniques and strategies that can be used in creating a PSA. How do the creators of the PSA convey meaning and intent? (By using emotional appeal, music, humor, a jingle, a slogan, imagery, interesting statistics or facts, </w:t>
            </w:r>
            <w:proofErr w:type="spellStart"/>
            <w:r w:rsidRPr="00466DA4">
              <w:rPr>
                <w:rFonts w:ascii="Arial" w:hAnsi="Arial"/>
                <w:color w:val="000000"/>
              </w:rPr>
              <w:t>etc</w:t>
            </w:r>
            <w:proofErr w:type="spellEnd"/>
            <w:r w:rsidRPr="00466DA4">
              <w:rPr>
                <w:rFonts w:ascii="Arial" w:hAnsi="Arial"/>
                <w:color w:val="000000"/>
              </w:rPr>
              <w:t>)</w:t>
            </w:r>
          </w:p>
          <w:p w:rsidR="00FB209C" w:rsidRPr="00466DA4" w:rsidRDefault="00FB209C" w:rsidP="00FB209C">
            <w:pPr>
              <w:numPr>
                <w:ilvl w:val="0"/>
                <w:numId w:val="1"/>
              </w:num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66DA4">
              <w:rPr>
                <w:rFonts w:ascii="Arial" w:hAnsi="Arial"/>
                <w:color w:val="000000"/>
              </w:rPr>
              <w:t>Create a criteria chart with the class for what each PSA should include.</w:t>
            </w:r>
          </w:p>
          <w:p w:rsidR="00FB209C" w:rsidRPr="00466DA4" w:rsidRDefault="00FB209C" w:rsidP="00FB209C">
            <w:pPr>
              <w:numPr>
                <w:ilvl w:val="0"/>
                <w:numId w:val="1"/>
              </w:num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66DA4">
              <w:rPr>
                <w:rFonts w:ascii="Arial" w:hAnsi="Arial"/>
                <w:color w:val="000000"/>
              </w:rPr>
              <w:t xml:space="preserve">Introduce/preview project for the next few weeks, introduce graphic organizer for process of researching and taking notes, organizing arguments, creating storyboard, script, rehearsing, filming, and presenting.    </w:t>
            </w:r>
          </w:p>
          <w:p w:rsidR="00FB209C" w:rsidRPr="004B4CDE" w:rsidRDefault="00FB209C" w:rsidP="00FB209C">
            <w:pPr>
              <w:numPr>
                <w:ilvl w:val="0"/>
                <w:numId w:val="1"/>
              </w:num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66DA4">
              <w:rPr>
                <w:rFonts w:ascii="Arial" w:hAnsi="Arial"/>
                <w:color w:val="000000"/>
              </w:rPr>
              <w:t xml:space="preserve">Journal: Of the PSAs we viewed today, which PSA did you consider to be most effective and why? </w:t>
            </w:r>
          </w:p>
          <w:p w:rsidR="00FB209C" w:rsidRPr="00466DA4" w:rsidRDefault="00FB209C"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66DA4">
              <w:rPr>
                <w:rFonts w:ascii="Arial" w:hAnsi="Arial"/>
                <w:color w:val="000000"/>
              </w:rPr>
              <w:t>Day 2. Research with group and find facts for chosen topic. Begin constructing argument based on facts.</w:t>
            </w:r>
          </w:p>
          <w:p w:rsidR="00FB209C" w:rsidRPr="00466DA4" w:rsidRDefault="00FB209C"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66DA4">
              <w:rPr>
                <w:rFonts w:ascii="Arial" w:hAnsi="Arial"/>
                <w:color w:val="000000"/>
              </w:rPr>
              <w:t>Day 3. Brainstorm ways to use facts and theatre strategies to create a PSA. Include techniques from the chart created with class.</w:t>
            </w:r>
          </w:p>
          <w:p w:rsidR="00FB209C" w:rsidRPr="00466DA4" w:rsidRDefault="00FB209C"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66DA4">
              <w:rPr>
                <w:rFonts w:ascii="Arial" w:hAnsi="Arial"/>
                <w:color w:val="000000"/>
              </w:rPr>
              <w:t>Day 4. Create a storyboard and script. Use improvisation to begin fleshing out script.</w:t>
            </w:r>
          </w:p>
          <w:p w:rsidR="00FB209C" w:rsidRPr="00466DA4" w:rsidRDefault="00FB209C"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66DA4">
              <w:rPr>
                <w:rFonts w:ascii="Arial" w:hAnsi="Arial"/>
                <w:color w:val="000000"/>
              </w:rPr>
              <w:t>Day 5. Finish storyboard/script and rehearse.</w:t>
            </w:r>
          </w:p>
          <w:p w:rsidR="00FB209C" w:rsidRPr="00466DA4" w:rsidRDefault="00FB209C"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66DA4">
              <w:rPr>
                <w:rFonts w:ascii="Arial" w:hAnsi="Arial"/>
                <w:color w:val="000000"/>
              </w:rPr>
              <w:t xml:space="preserve">Day 6. Film PSA. </w:t>
            </w:r>
          </w:p>
          <w:p w:rsidR="00FB209C" w:rsidRPr="00466DA4" w:rsidRDefault="00FB209C"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66DA4">
              <w:rPr>
                <w:rFonts w:ascii="Arial" w:hAnsi="Arial"/>
                <w:color w:val="000000"/>
              </w:rPr>
              <w:t>Day 7. Edit PSA.</w:t>
            </w:r>
          </w:p>
          <w:p w:rsidR="00FB209C" w:rsidRPr="00466DA4" w:rsidRDefault="00FB209C"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r w:rsidRPr="00466DA4">
              <w:rPr>
                <w:rFonts w:ascii="Arial" w:hAnsi="Arial"/>
                <w:color w:val="000000"/>
              </w:rPr>
              <w:t xml:space="preserve">Day 8. Present PSA.  </w:t>
            </w:r>
          </w:p>
          <w:p w:rsidR="00FB209C" w:rsidRPr="00466DA4" w:rsidRDefault="00FB209C" w:rsidP="00C942CD">
            <w:pPr>
              <w:pBdr>
                <w:top w:val="none" w:sz="0" w:space="0" w:color="auto"/>
                <w:left w:val="none" w:sz="0" w:space="0" w:color="auto"/>
                <w:bottom w:val="none" w:sz="0" w:space="0" w:color="auto"/>
                <w:right w:val="none" w:sz="0" w:space="0" w:color="auto"/>
                <w:bar w:val="none" w:sz="0" w:color="auto"/>
              </w:pBdr>
              <w:rPr>
                <w:rFonts w:ascii="Arial" w:hAnsi="Arial"/>
                <w:color w:val="000000"/>
              </w:rPr>
            </w:pPr>
          </w:p>
          <w:p w:rsidR="00FB209C" w:rsidRPr="004B4CDE" w:rsidRDefault="00FB209C" w:rsidP="00C942CD">
            <w:pPr>
              <w:pBdr>
                <w:top w:val="none" w:sz="0" w:space="0" w:color="auto"/>
                <w:left w:val="none" w:sz="0" w:space="0" w:color="auto"/>
                <w:bottom w:val="none" w:sz="0" w:space="0" w:color="auto"/>
                <w:right w:val="none" w:sz="0" w:space="0" w:color="auto"/>
                <w:bar w:val="none" w:sz="0" w:color="auto"/>
              </w:pBdr>
              <w:rPr>
                <w:rFonts w:ascii="Arial" w:hAnsi="Arial"/>
                <w:i/>
                <w:color w:val="000000"/>
              </w:rPr>
            </w:pPr>
            <w:r w:rsidRPr="004B4CDE">
              <w:rPr>
                <w:rFonts w:ascii="Arial" w:hAnsi="Arial"/>
                <w:i/>
                <w:color w:val="000000"/>
              </w:rPr>
              <w:t>Assessment: Students will be assessed based on criteria chart, completed graphic organizers and scripts, and responses to journal prompts.</w:t>
            </w:r>
          </w:p>
        </w:tc>
      </w:tr>
    </w:tbl>
    <w:p w:rsidR="00CC1D0C" w:rsidRDefault="00CC1D0C"/>
    <w:sectPr w:rsidR="00CC1D0C" w:rsidSect="00CC1D0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Arial Unicode MS">
    <w:panose1 w:val="020B0604020202020204"/>
    <w:charset w:val="00"/>
    <w:family w:val="auto"/>
    <w:pitch w:val="variable"/>
    <w:sig w:usb0="F7FFAFFF" w:usb1="E9DFFFFF" w:usb2="0000003F" w:usb3="00000000" w:csb0="003F01FF" w:csb1="00000000"/>
  </w:font>
  <w:font w:name="Lato Light">
    <w:altName w:val="Times New Roman"/>
    <w:panose1 w:val="00000000000000000000"/>
    <w:charset w:val="4D"/>
    <w:family w:val="roman"/>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419D0"/>
    <w:multiLevelType w:val="hybridMultilevel"/>
    <w:tmpl w:val="6FCC4D6A"/>
    <w:lvl w:ilvl="0" w:tplc="B9D47366">
      <w:start w:val="5"/>
      <w:numFmt w:val="bullet"/>
      <w:lvlText w:val=""/>
      <w:lvlJc w:val="left"/>
      <w:pPr>
        <w:tabs>
          <w:tab w:val="num" w:pos="720"/>
        </w:tabs>
        <w:ind w:left="720" w:hanging="360"/>
      </w:pPr>
      <w:rPr>
        <w:rFonts w:ascii="Symbol" w:eastAsia="Times New Roman" w:hAnsi="Symbol" w:hint="default"/>
        <w:w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CD820AB"/>
    <w:multiLevelType w:val="hybridMultilevel"/>
    <w:tmpl w:val="6A2CB6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09C"/>
    <w:rsid w:val="00CC1D0C"/>
    <w:rsid w:val="00FB2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ACF8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09C"/>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B209C"/>
    <w:rPr>
      <w:rFonts w:cs="Times New Roman"/>
      <w:u w:val="single"/>
    </w:rPr>
  </w:style>
  <w:style w:type="table" w:styleId="TableGrid">
    <w:name w:val="Table Grid"/>
    <w:basedOn w:val="TableNormal"/>
    <w:uiPriority w:val="99"/>
    <w:rsid w:val="00FB209C"/>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09C"/>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B209C"/>
    <w:rPr>
      <w:rFonts w:cs="Times New Roman"/>
      <w:u w:val="single"/>
    </w:rPr>
  </w:style>
  <w:style w:type="table" w:styleId="TableGrid">
    <w:name w:val="Table Grid"/>
    <w:basedOn w:val="TableNormal"/>
    <w:uiPriority w:val="99"/>
    <w:rsid w:val="00FB209C"/>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corestandards.org/ELA-Literacy/RI/5/9/" TargetMode="External"/><Relationship Id="rId7" Type="http://schemas.openxmlformats.org/officeDocument/2006/relationships/hyperlink" Target="http://www.corestandards.org/ELA-Literacy/W/5/1/" TargetMode="External"/><Relationship Id="rId8" Type="http://schemas.openxmlformats.org/officeDocument/2006/relationships/hyperlink" Target="http://www.corestandards.org/ELA-Literacy/SL/5/4/" TargetMode="External"/><Relationship Id="rId9" Type="http://schemas.openxmlformats.org/officeDocument/2006/relationships/hyperlink" Target="http://powerfulvoicesforkids.com/ideas/power-psa"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798</Words>
  <Characters>4549</Characters>
  <Application>Microsoft Macintosh Word</Application>
  <DocSecurity>0</DocSecurity>
  <Lines>37</Lines>
  <Paragraphs>10</Paragraphs>
  <ScaleCrop>false</ScaleCrop>
  <Company>Arts Education Branch, LAUSD</Company>
  <LinksUpToDate>false</LinksUpToDate>
  <CharactersWithSpaces>5337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 Garratt</dc:creator>
  <cp:keywords/>
  <dc:description/>
  <cp:lastModifiedBy>Judi Garratt</cp:lastModifiedBy>
  <cp:revision>1</cp:revision>
  <dcterms:created xsi:type="dcterms:W3CDTF">2014-09-19T16:04:00Z</dcterms:created>
  <dcterms:modified xsi:type="dcterms:W3CDTF">2014-09-19T16:06:00Z</dcterms:modified>
</cp:coreProperties>
</file>